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BAF80">
      <w:pPr>
        <w:spacing w:line="560" w:lineRule="exac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lang w:val="en-US" w:eastAsia="zh-CN"/>
        </w:rPr>
        <w:t>2</w:t>
      </w:r>
    </w:p>
    <w:p w14:paraId="0E4239A0">
      <w:pPr>
        <w:keepNext w:val="0"/>
        <w:keepLines w:val="0"/>
        <w:pageBreakBefore w:val="0"/>
        <w:widowControl w:val="0"/>
        <w:tabs>
          <w:tab w:val="left" w:pos="5670"/>
        </w:tabs>
        <w:kinsoku/>
        <w:wordWrap/>
        <w:overflowPunct/>
        <w:topLinePunct w:val="0"/>
        <w:autoSpaceDE/>
        <w:autoSpaceDN/>
        <w:bidi w:val="0"/>
        <w:adjustRightInd/>
        <w:snapToGrid/>
        <w:spacing w:line="480" w:lineRule="exact"/>
        <w:jc w:val="center"/>
        <w:textAlignment w:val="auto"/>
        <w:outlineLvl w:val="0"/>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报名登记表填表须知</w:t>
      </w:r>
    </w:p>
    <w:p w14:paraId="52328845">
      <w:pPr>
        <w:keepNext w:val="0"/>
        <w:keepLines w:val="0"/>
        <w:pageBreakBefore w:val="0"/>
        <w:widowControl/>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_GBK" w:cs="Times New Roman"/>
          <w:b/>
          <w:bCs w:val="0"/>
          <w:kern w:val="0"/>
          <w:sz w:val="32"/>
          <w:szCs w:val="32"/>
        </w:rPr>
      </w:pPr>
    </w:p>
    <w:p w14:paraId="4615D9B3">
      <w:pPr>
        <w:keepNext w:val="0"/>
        <w:keepLines w:val="0"/>
        <w:pageBreakBefore w:val="0"/>
        <w:widowControl/>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_GBK" w:cs="Times New Roman"/>
          <w:b/>
          <w:bCs w:val="0"/>
          <w:kern w:val="0"/>
          <w:sz w:val="32"/>
          <w:szCs w:val="32"/>
        </w:rPr>
      </w:pPr>
      <w:r>
        <w:rPr>
          <w:rFonts w:hint="default" w:ascii="Times New Roman" w:hAnsi="Times New Roman" w:eastAsia="方正仿宋_GBK" w:cs="Times New Roman"/>
          <w:b/>
          <w:bCs w:val="0"/>
          <w:kern w:val="0"/>
          <w:sz w:val="32"/>
          <w:szCs w:val="32"/>
        </w:rPr>
        <w:t>1.报名登记表，须按填写说明逐项认真填写，不能遗漏，所填写内容要准确无误。需用钢笔、签字笔填写或电脑打印。</w:t>
      </w:r>
    </w:p>
    <w:p w14:paraId="2E9B7176">
      <w:pPr>
        <w:keepNext w:val="0"/>
        <w:keepLines w:val="0"/>
        <w:pageBreakBefore w:val="0"/>
        <w:widowControl/>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_GBK" w:cs="Times New Roman"/>
          <w:b/>
          <w:bCs w:val="0"/>
          <w:kern w:val="0"/>
          <w:sz w:val="32"/>
          <w:szCs w:val="32"/>
        </w:rPr>
      </w:pPr>
      <w:r>
        <w:rPr>
          <w:rFonts w:hint="default" w:ascii="Times New Roman" w:hAnsi="Times New Roman" w:eastAsia="方正仿宋_GBK" w:cs="Times New Roman"/>
          <w:b/>
          <w:bCs w:val="0"/>
          <w:kern w:val="0"/>
          <w:sz w:val="32"/>
          <w:szCs w:val="32"/>
        </w:rPr>
        <w:t>2.“民族”栏填写民族全称，不能简称。</w:t>
      </w:r>
    </w:p>
    <w:p w14:paraId="31904FA5">
      <w:pPr>
        <w:keepNext w:val="0"/>
        <w:keepLines w:val="0"/>
        <w:pageBreakBefore w:val="0"/>
        <w:widowControl/>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_GBK" w:cs="Times New Roman"/>
          <w:b/>
          <w:bCs w:val="0"/>
          <w:kern w:val="0"/>
          <w:sz w:val="32"/>
          <w:szCs w:val="32"/>
        </w:rPr>
      </w:pPr>
      <w:r>
        <w:rPr>
          <w:rFonts w:hint="default" w:ascii="Times New Roman" w:hAnsi="Times New Roman" w:eastAsia="方正仿宋_GBK" w:cs="Times New Roman"/>
          <w:b/>
          <w:bCs w:val="0"/>
          <w:kern w:val="0"/>
          <w:sz w:val="32"/>
          <w:szCs w:val="32"/>
        </w:rPr>
        <w:t>3.“籍贯”栏填写祖籍所在地，按现在的行政区划填写，要填写省、市或县的名称，如“四川</w:t>
      </w:r>
      <w:r>
        <w:rPr>
          <w:rFonts w:hint="default" w:ascii="Times New Roman" w:hAnsi="Times New Roman" w:eastAsia="方正仿宋_GBK" w:cs="Times New Roman"/>
          <w:b/>
          <w:bCs w:val="0"/>
          <w:kern w:val="0"/>
          <w:sz w:val="32"/>
          <w:szCs w:val="32"/>
          <w:lang w:eastAsia="zh-CN"/>
        </w:rPr>
        <w:t>盐亭</w:t>
      </w:r>
      <w:r>
        <w:rPr>
          <w:rFonts w:hint="default" w:ascii="Times New Roman" w:hAnsi="Times New Roman" w:eastAsia="方正仿宋_GBK" w:cs="Times New Roman"/>
          <w:b/>
          <w:bCs w:val="0"/>
          <w:kern w:val="0"/>
          <w:sz w:val="32"/>
          <w:szCs w:val="32"/>
        </w:rPr>
        <w:t>”。</w:t>
      </w:r>
    </w:p>
    <w:p w14:paraId="2B958B72">
      <w:pPr>
        <w:keepNext w:val="0"/>
        <w:keepLines w:val="0"/>
        <w:pageBreakBefore w:val="0"/>
        <w:widowControl/>
        <w:kinsoku/>
        <w:wordWrap/>
        <w:overflowPunct/>
        <w:topLinePunct w:val="0"/>
        <w:autoSpaceDE/>
        <w:autoSpaceDN/>
        <w:bidi w:val="0"/>
        <w:adjustRightInd/>
        <w:snapToGrid w:val="0"/>
        <w:spacing w:line="580" w:lineRule="exact"/>
        <w:ind w:firstLine="643" w:firstLineChars="200"/>
        <w:textAlignment w:val="auto"/>
        <w:rPr>
          <w:rFonts w:hint="eastAsia" w:ascii="Times New Roman" w:hAnsi="Times New Roman" w:eastAsia="方正仿宋_GBK" w:cs="Times New Roman"/>
          <w:b/>
          <w:bCs w:val="0"/>
          <w:kern w:val="0"/>
          <w:sz w:val="32"/>
          <w:szCs w:val="32"/>
          <w:lang w:eastAsia="zh-CN"/>
        </w:rPr>
      </w:pPr>
      <w:r>
        <w:rPr>
          <w:rFonts w:hint="default" w:ascii="Times New Roman" w:hAnsi="Times New Roman" w:eastAsia="方正仿宋_GBK" w:cs="Times New Roman"/>
          <w:b/>
          <w:bCs w:val="0"/>
          <w:kern w:val="0"/>
          <w:sz w:val="32"/>
          <w:szCs w:val="32"/>
        </w:rPr>
        <w:t>4.“</w:t>
      </w:r>
      <w:r>
        <w:rPr>
          <w:rFonts w:hint="eastAsia" w:ascii="Times New Roman" w:hAnsi="Times New Roman" w:eastAsia="方正仿宋_GBK" w:cs="Times New Roman"/>
          <w:b/>
          <w:bCs w:val="0"/>
          <w:kern w:val="0"/>
          <w:sz w:val="32"/>
          <w:szCs w:val="32"/>
          <w:lang w:eastAsia="zh-CN"/>
        </w:rPr>
        <w:t>入党时间</w:t>
      </w:r>
      <w:r>
        <w:rPr>
          <w:rFonts w:hint="default" w:ascii="Times New Roman" w:hAnsi="Times New Roman" w:eastAsia="方正仿宋_GBK" w:cs="Times New Roman"/>
          <w:b/>
          <w:bCs w:val="0"/>
          <w:kern w:val="0"/>
          <w:sz w:val="32"/>
          <w:szCs w:val="32"/>
        </w:rPr>
        <w:t>”栏，</w:t>
      </w:r>
      <w:r>
        <w:rPr>
          <w:rFonts w:hint="eastAsia" w:ascii="Times New Roman" w:hAnsi="Times New Roman" w:eastAsia="方正仿宋_GBK" w:cs="Times New Roman"/>
          <w:b/>
          <w:bCs w:val="0"/>
          <w:kern w:val="0"/>
          <w:sz w:val="32"/>
          <w:szCs w:val="32"/>
          <w:lang w:eastAsia="zh-CN"/>
        </w:rPr>
        <w:t>仅</w:t>
      </w:r>
      <w:r>
        <w:rPr>
          <w:rFonts w:hint="default" w:ascii="Times New Roman" w:hAnsi="Times New Roman" w:eastAsia="方正仿宋_GBK" w:cs="Times New Roman"/>
          <w:b/>
          <w:bCs w:val="0"/>
          <w:kern w:val="0"/>
          <w:sz w:val="32"/>
          <w:szCs w:val="32"/>
        </w:rPr>
        <w:t>填写</w:t>
      </w:r>
      <w:r>
        <w:rPr>
          <w:rFonts w:hint="eastAsia" w:ascii="Times New Roman" w:hAnsi="Times New Roman" w:eastAsia="方正仿宋_GBK" w:cs="Times New Roman"/>
          <w:b/>
          <w:bCs w:val="0"/>
          <w:kern w:val="0"/>
          <w:sz w:val="32"/>
          <w:szCs w:val="32"/>
          <w:lang w:eastAsia="zh-CN"/>
        </w:rPr>
        <w:t>加入中国共产党的时间，</w:t>
      </w:r>
      <w:r>
        <w:rPr>
          <w:rFonts w:hint="default" w:ascii="Times New Roman" w:hAnsi="Times New Roman" w:eastAsia="方正仿宋_GBK" w:cs="Times New Roman"/>
          <w:b/>
          <w:bCs w:val="0"/>
          <w:kern w:val="0"/>
          <w:sz w:val="32"/>
          <w:szCs w:val="32"/>
        </w:rPr>
        <w:t>共青团员、民主党派</w:t>
      </w:r>
      <w:r>
        <w:rPr>
          <w:rFonts w:hint="eastAsia" w:ascii="Times New Roman" w:hAnsi="Times New Roman" w:eastAsia="方正仿宋_GBK" w:cs="Times New Roman"/>
          <w:b/>
          <w:bCs w:val="0"/>
          <w:kern w:val="0"/>
          <w:sz w:val="32"/>
          <w:szCs w:val="32"/>
          <w:lang w:eastAsia="zh-CN"/>
        </w:rPr>
        <w:t>、无党派、群众等不填此项。</w:t>
      </w:r>
    </w:p>
    <w:p w14:paraId="002DBA50">
      <w:pPr>
        <w:keepNext w:val="0"/>
        <w:keepLines w:val="0"/>
        <w:pageBreakBefore w:val="0"/>
        <w:widowControl/>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_GBK" w:cs="Times New Roman"/>
          <w:b/>
          <w:bCs w:val="0"/>
          <w:kern w:val="0"/>
          <w:sz w:val="32"/>
          <w:szCs w:val="32"/>
        </w:rPr>
      </w:pPr>
      <w:r>
        <w:rPr>
          <w:rFonts w:hint="default" w:ascii="Times New Roman" w:hAnsi="Times New Roman" w:eastAsia="方正仿宋_GBK" w:cs="Times New Roman"/>
          <w:b/>
          <w:bCs w:val="0"/>
          <w:kern w:val="0"/>
          <w:sz w:val="32"/>
          <w:szCs w:val="32"/>
        </w:rPr>
        <w:t>5.“出生年月”“参加工作时间”应按组织认定的时间填写，不能随意更改。填写时，年份一律用4位数字表示，月份一律用2位数字表示，中间用“.”分隔，如“1980.05”。</w:t>
      </w:r>
    </w:p>
    <w:p w14:paraId="13A7B45F">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rPr>
          <w:rFonts w:hint="eastAsia" w:ascii="方正仿宋_GBK" w:hAnsi="方正仿宋_GBK" w:eastAsia="方正仿宋_GBK" w:cs="方正仿宋_GBK"/>
          <w:b/>
          <w:bCs w:val="0"/>
          <w:kern w:val="0"/>
          <w:sz w:val="32"/>
          <w:szCs w:val="32"/>
        </w:rPr>
      </w:pPr>
      <w:r>
        <w:rPr>
          <w:rFonts w:hint="default" w:ascii="Times New Roman" w:hAnsi="Times New Roman" w:eastAsia="方正仿宋_GBK" w:cs="Times New Roman"/>
          <w:b/>
          <w:bCs w:val="0"/>
          <w:kern w:val="0"/>
          <w:sz w:val="32"/>
          <w:szCs w:val="32"/>
        </w:rPr>
        <w:t>6.“学历学位”栏填写本人通过全日制教育、在职教育取得的最高学历</w:t>
      </w:r>
      <w:r>
        <w:rPr>
          <w:rFonts w:hint="eastAsia" w:ascii="方正仿宋_GBK" w:hAnsi="方正仿宋_GBK" w:eastAsia="方正仿宋_GBK" w:cs="方正仿宋_GBK"/>
          <w:b/>
          <w:bCs w:val="0"/>
          <w:kern w:val="0"/>
          <w:sz w:val="32"/>
          <w:szCs w:val="32"/>
        </w:rPr>
        <w:t>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系及专业”栏中注明。学历需填写规范的名称“大专”“大学”“研究生”“省委党校大学”“中央党校研究生”等，不能填写不规范名称。</w:t>
      </w:r>
    </w:p>
    <w:p w14:paraId="4CB85413">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rPr>
          <w:rFonts w:hint="eastAsia" w:ascii="方正仿宋_GBK" w:hAnsi="方正仿宋_GBK" w:eastAsia="方正仿宋_GBK" w:cs="方正仿宋_GBK"/>
          <w:b/>
          <w:bCs w:val="0"/>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7.填写“</w:t>
      </w:r>
      <w:r>
        <w:rPr>
          <w:rFonts w:hint="eastAsia" w:ascii="方正仿宋_GBK" w:hAnsi="方正仿宋_GBK" w:eastAsia="方正仿宋_GBK" w:cs="方正仿宋_GBK"/>
          <w:b/>
          <w:bCs w:val="0"/>
          <w:kern w:val="0"/>
          <w:sz w:val="32"/>
          <w:szCs w:val="32"/>
          <w:lang w:val="en-US" w:eastAsia="zh-CN"/>
        </w:rPr>
        <w:t>现工作单位及职务”“专业技术职务”时，请按系统要求上传任现职文件照片或扫描件等佐证资料（合并为</w:t>
      </w:r>
      <w:r>
        <w:rPr>
          <w:rFonts w:hint="default" w:ascii="Times New Roman" w:hAnsi="Times New Roman" w:eastAsia="方正仿宋_GBK" w:cs="Times New Roman"/>
          <w:b/>
          <w:bCs w:val="0"/>
          <w:kern w:val="0"/>
          <w:sz w:val="32"/>
          <w:szCs w:val="32"/>
          <w:lang w:val="en-US" w:eastAsia="zh-CN"/>
        </w:rPr>
        <w:t>1张图</w:t>
      </w:r>
      <w:r>
        <w:rPr>
          <w:rFonts w:hint="eastAsia" w:ascii="方正仿宋_GBK" w:hAnsi="方正仿宋_GBK" w:eastAsia="方正仿宋_GBK" w:cs="方正仿宋_GBK"/>
          <w:b/>
          <w:bCs w:val="0"/>
          <w:kern w:val="0"/>
          <w:sz w:val="32"/>
          <w:szCs w:val="32"/>
          <w:lang w:val="en-US" w:eastAsia="zh-CN"/>
        </w:rPr>
        <w:t>片或</w:t>
      </w:r>
      <w:r>
        <w:rPr>
          <w:rFonts w:hint="default" w:ascii="Times New Roman" w:hAnsi="Times New Roman" w:eastAsia="方正仿宋_GBK" w:cs="Times New Roman"/>
          <w:b/>
          <w:bCs w:val="0"/>
          <w:kern w:val="0"/>
          <w:sz w:val="32"/>
          <w:szCs w:val="32"/>
          <w:lang w:val="en-US" w:eastAsia="zh-CN"/>
        </w:rPr>
        <w:t>PDF</w:t>
      </w:r>
      <w:r>
        <w:rPr>
          <w:rFonts w:hint="eastAsia" w:ascii="方正仿宋_GBK" w:hAnsi="方正仿宋_GBK" w:eastAsia="方正仿宋_GBK" w:cs="方正仿宋_GBK"/>
          <w:b/>
          <w:bCs w:val="0"/>
          <w:kern w:val="0"/>
          <w:sz w:val="32"/>
          <w:szCs w:val="32"/>
          <w:lang w:val="en-US" w:eastAsia="zh-CN"/>
        </w:rPr>
        <w:t>文件上传，大小不超过</w:t>
      </w:r>
      <w:r>
        <w:rPr>
          <w:rFonts w:hint="default" w:ascii="Times New Roman" w:hAnsi="Times New Roman" w:eastAsia="方正仿宋_GBK" w:cs="Times New Roman"/>
          <w:b/>
          <w:bCs w:val="0"/>
          <w:kern w:val="0"/>
          <w:sz w:val="32"/>
          <w:szCs w:val="32"/>
          <w:lang w:val="en-US" w:eastAsia="zh-CN"/>
        </w:rPr>
        <w:t>4M）</w:t>
      </w:r>
      <w:r>
        <w:rPr>
          <w:rFonts w:hint="eastAsia" w:ascii="方正仿宋_GBK" w:hAnsi="方正仿宋_GBK" w:eastAsia="方正仿宋_GBK" w:cs="方正仿宋_GBK"/>
          <w:b/>
          <w:bCs w:val="0"/>
          <w:kern w:val="0"/>
          <w:sz w:val="32"/>
          <w:szCs w:val="32"/>
          <w:lang w:val="en-US" w:eastAsia="zh-CN"/>
        </w:rPr>
        <w:t>。</w:t>
      </w:r>
    </w:p>
    <w:p w14:paraId="5BDA1663">
      <w:pPr>
        <w:keepNext w:val="0"/>
        <w:keepLines w:val="0"/>
        <w:pageBreakBefore w:val="0"/>
        <w:widowControl/>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_GBK" w:cs="Times New Roman"/>
          <w:b/>
          <w:bCs w:val="0"/>
          <w:kern w:val="0"/>
          <w:sz w:val="32"/>
          <w:szCs w:val="32"/>
        </w:rPr>
      </w:pPr>
      <w:r>
        <w:rPr>
          <w:rFonts w:hint="default" w:ascii="Times New Roman" w:hAnsi="Times New Roman" w:eastAsia="方正仿宋_GBK" w:cs="Times New Roman"/>
          <w:b/>
          <w:bCs w:val="0"/>
          <w:kern w:val="0"/>
          <w:sz w:val="32"/>
          <w:szCs w:val="32"/>
          <w:lang w:val="en-US" w:eastAsia="zh-CN"/>
        </w:rPr>
        <w:t>8</w:t>
      </w:r>
      <w:r>
        <w:rPr>
          <w:rFonts w:hint="default" w:ascii="Times New Roman" w:hAnsi="Times New Roman" w:eastAsia="方正仿宋_GBK" w:cs="Times New Roman"/>
          <w:b/>
          <w:bCs w:val="0"/>
          <w:kern w:val="0"/>
          <w:sz w:val="32"/>
          <w:szCs w:val="32"/>
        </w:rPr>
        <w:t>.“个人简历”从参加工作时填起，大、中专院校学习毕业后参加工作的，从大、中专院校学习时填起，简历的起止时间到月（年份用4位数字表示，月份用2位数字表示，中间用“.”分隔），前后要衔接，不得空断。</w:t>
      </w:r>
    </w:p>
    <w:p w14:paraId="3C6F33BA">
      <w:pPr>
        <w:keepNext w:val="0"/>
        <w:keepLines w:val="0"/>
        <w:pageBreakBefore w:val="0"/>
        <w:widowControl/>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_GBK" w:cs="Times New Roman"/>
          <w:b/>
          <w:bCs w:val="0"/>
          <w:kern w:val="0"/>
          <w:sz w:val="32"/>
          <w:szCs w:val="32"/>
        </w:rPr>
      </w:pPr>
      <w:r>
        <w:rPr>
          <w:rFonts w:hint="default" w:ascii="Times New Roman" w:hAnsi="Times New Roman" w:eastAsia="方正仿宋_GBK" w:cs="Times New Roman"/>
          <w:b/>
          <w:bCs w:val="0"/>
          <w:kern w:val="0"/>
          <w:sz w:val="32"/>
          <w:szCs w:val="32"/>
          <w:lang w:val="en-US" w:eastAsia="zh-CN"/>
        </w:rPr>
        <w:t>9</w:t>
      </w:r>
      <w:r>
        <w:rPr>
          <w:rFonts w:hint="default" w:ascii="Times New Roman" w:hAnsi="Times New Roman" w:eastAsia="方正仿宋_GBK" w:cs="Times New Roman"/>
          <w:b/>
          <w:bCs w:val="0"/>
          <w:kern w:val="0"/>
          <w:sz w:val="32"/>
          <w:szCs w:val="32"/>
        </w:rPr>
        <w:t>.“奖惩情况”栏，填写获得的奖励或记功；受处分的，要填写何年何月因何问题经何单位批准受何种处分，何年何月经何单位批准撤销何种处分。没有受奖励和处分的，要填“无”。</w:t>
      </w:r>
    </w:p>
    <w:p w14:paraId="4BE7CD61">
      <w:pPr>
        <w:keepNext w:val="0"/>
        <w:keepLines w:val="0"/>
        <w:pageBreakBefore w:val="0"/>
        <w:widowControl/>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_GBK" w:cs="Times New Roman"/>
          <w:b/>
          <w:bCs w:val="0"/>
          <w:kern w:val="0"/>
          <w:sz w:val="32"/>
          <w:szCs w:val="32"/>
        </w:rPr>
      </w:pPr>
      <w:r>
        <w:rPr>
          <w:rFonts w:hint="default" w:ascii="Times New Roman" w:hAnsi="Times New Roman" w:eastAsia="方正仿宋_GBK" w:cs="Times New Roman"/>
          <w:b/>
          <w:bCs w:val="0"/>
          <w:kern w:val="0"/>
          <w:sz w:val="32"/>
          <w:szCs w:val="32"/>
          <w:lang w:val="en-US" w:eastAsia="zh-CN"/>
        </w:rPr>
        <w:t>10</w:t>
      </w:r>
      <w:r>
        <w:rPr>
          <w:rFonts w:hint="default" w:ascii="Times New Roman" w:hAnsi="Times New Roman" w:eastAsia="方正仿宋_GBK" w:cs="Times New Roman"/>
          <w:b/>
          <w:bCs w:val="0"/>
          <w:kern w:val="0"/>
          <w:sz w:val="32"/>
          <w:szCs w:val="32"/>
        </w:rPr>
        <w:t>.“</w:t>
      </w:r>
      <w:r>
        <w:rPr>
          <w:rFonts w:hint="eastAsia" w:ascii="Times New Roman" w:hAnsi="Times New Roman" w:eastAsia="方正仿宋_GBK" w:cs="Times New Roman"/>
          <w:b/>
          <w:bCs w:val="0"/>
          <w:kern w:val="0"/>
          <w:sz w:val="32"/>
          <w:szCs w:val="32"/>
          <w:lang w:eastAsia="zh-CN"/>
        </w:rPr>
        <w:t>近</w:t>
      </w:r>
      <w:r>
        <w:rPr>
          <w:rFonts w:hint="eastAsia" w:ascii="Times New Roman" w:hAnsi="Times New Roman" w:eastAsia="方正仿宋_GBK" w:cs="Times New Roman"/>
          <w:b/>
          <w:bCs w:val="0"/>
          <w:kern w:val="0"/>
          <w:sz w:val="32"/>
          <w:szCs w:val="32"/>
          <w:lang w:val="en-US" w:eastAsia="zh-CN"/>
        </w:rPr>
        <w:t>3</w:t>
      </w:r>
      <w:r>
        <w:rPr>
          <w:rFonts w:hint="eastAsia" w:ascii="Times New Roman" w:hAnsi="Times New Roman" w:eastAsia="方正仿宋_GBK" w:cs="Times New Roman"/>
          <w:b/>
          <w:bCs w:val="0"/>
          <w:kern w:val="0"/>
          <w:sz w:val="32"/>
          <w:szCs w:val="32"/>
          <w:lang w:eastAsia="zh-CN"/>
        </w:rPr>
        <w:t>年</w:t>
      </w:r>
      <w:r>
        <w:rPr>
          <w:rFonts w:hint="default" w:ascii="Times New Roman" w:hAnsi="Times New Roman" w:eastAsia="方正仿宋_GBK" w:cs="Times New Roman"/>
          <w:b/>
          <w:bCs w:val="0"/>
          <w:kern w:val="0"/>
          <w:sz w:val="32"/>
          <w:szCs w:val="32"/>
        </w:rPr>
        <w:t>年度考核结果”栏填写</w:t>
      </w:r>
      <w:r>
        <w:rPr>
          <w:rFonts w:hint="eastAsia" w:ascii="Times New Roman" w:hAnsi="Times New Roman" w:eastAsia="方正仿宋_GBK" w:cs="Times New Roman"/>
          <w:b/>
          <w:bCs w:val="0"/>
          <w:kern w:val="0"/>
          <w:sz w:val="32"/>
          <w:szCs w:val="32"/>
          <w:lang w:val="en-US" w:eastAsia="zh-CN"/>
        </w:rPr>
        <w:t>2022年、2023年、2024年</w:t>
      </w:r>
      <w:r>
        <w:rPr>
          <w:rFonts w:hint="default" w:ascii="Times New Roman" w:hAnsi="Times New Roman" w:eastAsia="方正仿宋_GBK" w:cs="Times New Roman"/>
          <w:b/>
          <w:bCs w:val="0"/>
          <w:kern w:val="0"/>
          <w:sz w:val="32"/>
          <w:szCs w:val="32"/>
        </w:rPr>
        <w:t>年度考核情况，</w:t>
      </w:r>
      <w:r>
        <w:rPr>
          <w:rFonts w:hint="eastAsia" w:ascii="Times New Roman" w:hAnsi="Times New Roman" w:eastAsia="方正仿宋_GBK" w:cs="Times New Roman"/>
          <w:b/>
          <w:bCs w:val="0"/>
          <w:kern w:val="0"/>
          <w:sz w:val="32"/>
          <w:szCs w:val="32"/>
          <w:lang w:eastAsia="zh-CN"/>
        </w:rPr>
        <w:t>若</w:t>
      </w:r>
      <w:r>
        <w:rPr>
          <w:rFonts w:hint="eastAsia" w:ascii="Times New Roman" w:hAnsi="Times New Roman" w:eastAsia="方正仿宋_GBK" w:cs="Times New Roman"/>
          <w:b/>
          <w:bCs w:val="0"/>
          <w:kern w:val="0"/>
          <w:sz w:val="32"/>
          <w:szCs w:val="32"/>
          <w:lang w:val="en-US" w:eastAsia="zh-CN"/>
        </w:rPr>
        <w:t>2024年度考</w:t>
      </w:r>
      <w:r>
        <w:rPr>
          <w:rFonts w:hint="default" w:ascii="Times New Roman" w:hAnsi="Times New Roman" w:eastAsia="方正仿宋_GBK" w:cs="Times New Roman"/>
          <w:b/>
          <w:bCs w:val="0"/>
          <w:kern w:val="0"/>
          <w:sz w:val="32"/>
          <w:szCs w:val="32"/>
        </w:rPr>
        <w:t>核结果</w:t>
      </w:r>
      <w:r>
        <w:rPr>
          <w:rFonts w:hint="eastAsia" w:ascii="Times New Roman" w:hAnsi="Times New Roman" w:eastAsia="方正仿宋_GBK" w:cs="Times New Roman"/>
          <w:b/>
          <w:bCs w:val="0"/>
          <w:kern w:val="0"/>
          <w:sz w:val="32"/>
          <w:szCs w:val="32"/>
          <w:lang w:eastAsia="zh-CN"/>
        </w:rPr>
        <w:t>未出的</w:t>
      </w:r>
      <w:r>
        <w:rPr>
          <w:rFonts w:hint="default" w:ascii="Times New Roman" w:hAnsi="Times New Roman" w:eastAsia="方正仿宋_GBK" w:cs="Times New Roman"/>
          <w:b/>
          <w:bCs w:val="0"/>
          <w:kern w:val="0"/>
          <w:sz w:val="32"/>
          <w:szCs w:val="32"/>
        </w:rPr>
        <w:t>，应采取写实的办法注明。</w:t>
      </w:r>
    </w:p>
    <w:p w14:paraId="703E2DC8">
      <w:pPr>
        <w:keepNext w:val="0"/>
        <w:keepLines w:val="0"/>
        <w:pageBreakBefore w:val="0"/>
        <w:widowControl/>
        <w:kinsoku/>
        <w:wordWrap/>
        <w:overflowPunct/>
        <w:topLinePunct w:val="0"/>
        <w:autoSpaceDE/>
        <w:autoSpaceDN/>
        <w:bidi w:val="0"/>
        <w:adjustRightInd/>
        <w:snapToGrid w:val="0"/>
        <w:spacing w:line="580" w:lineRule="exact"/>
        <w:ind w:firstLine="643" w:firstLineChars="200"/>
        <w:textAlignment w:val="auto"/>
        <w:rPr>
          <w:rFonts w:hint="eastAsia" w:ascii="方正仿宋_GBK" w:hAnsi="方正仿宋_GBK" w:eastAsia="方正仿宋_GBK" w:cs="方正仿宋_GBK"/>
          <w:b/>
          <w:bCs w:val="0"/>
          <w:kern w:val="0"/>
          <w:sz w:val="32"/>
          <w:szCs w:val="32"/>
        </w:rPr>
      </w:pPr>
      <w:r>
        <w:rPr>
          <w:rFonts w:hint="default" w:ascii="Times New Roman" w:hAnsi="Times New Roman" w:eastAsia="方正仿宋_GBK" w:cs="Times New Roman"/>
          <w:b/>
          <w:bCs w:val="0"/>
          <w:kern w:val="0"/>
          <w:sz w:val="32"/>
          <w:szCs w:val="32"/>
          <w:lang w:val="en-US" w:eastAsia="zh-CN"/>
        </w:rPr>
        <w:t>11</w:t>
      </w:r>
      <w:r>
        <w:rPr>
          <w:rFonts w:hint="default" w:ascii="Times New Roman" w:hAnsi="Times New Roman" w:eastAsia="方正仿宋_GBK" w:cs="Times New Roman"/>
          <w:b/>
          <w:bCs w:val="0"/>
          <w:kern w:val="0"/>
          <w:sz w:val="32"/>
          <w:szCs w:val="32"/>
        </w:rPr>
        <w:t>.</w:t>
      </w:r>
      <w:r>
        <w:rPr>
          <w:rFonts w:hint="eastAsia" w:ascii="方正仿宋_GBK" w:hAnsi="方正仿宋_GBK" w:eastAsia="方正仿宋_GBK" w:cs="方正仿宋_GBK"/>
          <w:b/>
          <w:bCs w:val="0"/>
          <w:kern w:val="0"/>
          <w:sz w:val="32"/>
          <w:szCs w:val="32"/>
        </w:rPr>
        <w:t>公务员法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回避关系”是指报考人员考取选调职位后，与关系人形成的上述回避关系。如有回避关系，在“是否有回避关系”栏填写“是”</w:t>
      </w:r>
      <w:r>
        <w:rPr>
          <w:rFonts w:hint="eastAsia" w:ascii="方正仿宋_GBK" w:hAnsi="方正仿宋_GBK" w:eastAsia="方正仿宋_GBK" w:cs="方正仿宋_GBK"/>
          <w:b/>
          <w:bCs w:val="0"/>
          <w:kern w:val="0"/>
          <w:sz w:val="32"/>
          <w:szCs w:val="32"/>
          <w:lang w:eastAsia="zh-CN"/>
        </w:rPr>
        <w:t>，则不能报考该职位</w:t>
      </w:r>
      <w:r>
        <w:rPr>
          <w:rFonts w:hint="eastAsia" w:ascii="方正仿宋_GBK" w:hAnsi="方正仿宋_GBK" w:eastAsia="方正仿宋_GBK" w:cs="方正仿宋_GBK"/>
          <w:b/>
          <w:bCs w:val="0"/>
          <w:kern w:val="0"/>
          <w:sz w:val="32"/>
          <w:szCs w:val="32"/>
        </w:rPr>
        <w:t>。</w:t>
      </w:r>
    </w:p>
    <w:p w14:paraId="2ABE00BC">
      <w:pPr>
        <w:keepNext w:val="0"/>
        <w:keepLines w:val="0"/>
        <w:pageBreakBefore w:val="0"/>
        <w:widowControl/>
        <w:kinsoku/>
        <w:wordWrap/>
        <w:overflowPunct/>
        <w:topLinePunct w:val="0"/>
        <w:autoSpaceDE/>
        <w:autoSpaceDN/>
        <w:bidi w:val="0"/>
        <w:adjustRightInd/>
        <w:snapToGrid w:val="0"/>
        <w:spacing w:line="580" w:lineRule="exact"/>
        <w:ind w:firstLine="643" w:firstLineChars="200"/>
        <w:textAlignment w:val="auto"/>
        <w:rPr>
          <w:rFonts w:hint="eastAsia" w:ascii="方正仿宋_GBK" w:hAnsi="方正仿宋_GBK" w:eastAsia="方正仿宋_GBK" w:cs="方正仿宋_GBK"/>
          <w:b/>
          <w:bCs w:val="0"/>
          <w:strike/>
          <w:dstrike w:val="0"/>
        </w:rPr>
      </w:pPr>
      <w:r>
        <w:rPr>
          <w:rFonts w:hint="eastAsia" w:ascii="方正仿宋_GBK" w:hAnsi="方正仿宋_GBK" w:eastAsia="方正仿宋_GBK" w:cs="方正仿宋_GBK"/>
          <w:b/>
          <w:bCs w:val="0"/>
          <w:kern w:val="0"/>
          <w:sz w:val="32"/>
          <w:szCs w:val="32"/>
        </w:rPr>
        <w:t>本</w:t>
      </w:r>
      <w:r>
        <w:rPr>
          <w:rFonts w:hint="eastAsia" w:ascii="方正仿宋_GBK" w:hAnsi="方正仿宋_GBK" w:eastAsia="方正仿宋_GBK" w:cs="方正仿宋_GBK"/>
          <w:b/>
          <w:bCs w:val="0"/>
          <w:kern w:val="0"/>
          <w:sz w:val="32"/>
          <w:szCs w:val="32"/>
          <w:lang w:eastAsia="zh-CN"/>
        </w:rPr>
        <w:t>填表须知</w:t>
      </w:r>
      <w:r>
        <w:rPr>
          <w:rFonts w:hint="eastAsia" w:ascii="方正仿宋_GBK" w:hAnsi="方正仿宋_GBK" w:eastAsia="方正仿宋_GBK" w:cs="方正仿宋_GBK"/>
          <w:b/>
          <w:bCs w:val="0"/>
          <w:kern w:val="0"/>
          <w:sz w:val="32"/>
          <w:szCs w:val="32"/>
        </w:rPr>
        <w:t>仅适用于</w:t>
      </w:r>
      <w:r>
        <w:rPr>
          <w:rFonts w:hint="default" w:ascii="Times New Roman" w:hAnsi="Times New Roman" w:eastAsia="方正仿宋_GBK" w:cs="Times New Roman"/>
          <w:b/>
          <w:bCs w:val="0"/>
          <w:kern w:val="0"/>
          <w:sz w:val="32"/>
          <w:szCs w:val="32"/>
        </w:rPr>
        <w:t>2025年</w:t>
      </w:r>
      <w:r>
        <w:rPr>
          <w:rFonts w:hint="eastAsia" w:ascii="方正仿宋_GBK" w:hAnsi="方正仿宋_GBK" w:eastAsia="方正仿宋_GBK" w:cs="方正仿宋_GBK"/>
          <w:b/>
          <w:bCs w:val="0"/>
          <w:kern w:val="0"/>
          <w:sz w:val="32"/>
          <w:szCs w:val="32"/>
        </w:rPr>
        <w:t>度</w:t>
      </w:r>
      <w:r>
        <w:rPr>
          <w:rFonts w:hint="eastAsia" w:ascii="方正仿宋_GBK" w:hAnsi="方正仿宋_GBK" w:eastAsia="方正仿宋_GBK" w:cs="方正仿宋_GBK"/>
          <w:b/>
          <w:bCs w:val="0"/>
          <w:kern w:val="0"/>
          <w:sz w:val="32"/>
          <w:szCs w:val="32"/>
          <w:lang w:eastAsia="zh-CN"/>
        </w:rPr>
        <w:t>绵阳市</w:t>
      </w:r>
      <w:r>
        <w:rPr>
          <w:rFonts w:hint="eastAsia" w:ascii="方正仿宋_GBK" w:hAnsi="方正仿宋_GBK" w:eastAsia="方正仿宋_GBK" w:cs="方正仿宋_GBK"/>
          <w:b/>
          <w:bCs w:val="0"/>
          <w:kern w:val="0"/>
          <w:sz w:val="32"/>
          <w:szCs w:val="32"/>
        </w:rPr>
        <w:t>公开选调公务员工作。</w:t>
      </w:r>
    </w:p>
    <w:p w14:paraId="19F1D07D">
      <w:bookmarkStart w:id="0" w:name="_GoBack"/>
      <w:bookmarkEnd w:id="0"/>
    </w:p>
    <w:sectPr>
      <w:footerReference r:id="rId3" w:type="default"/>
      <w:pgSz w:w="11905" w:h="16840"/>
      <w:pgMar w:top="2098" w:right="1247" w:bottom="1871" w:left="1587" w:header="0" w:footer="1735"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1E98D">
    <w:pPr>
      <w:tabs>
        <w:tab w:val="left" w:pos="8400"/>
      </w:tabs>
      <w:kinsoku w:val="0"/>
      <w:overflowPunct w:val="0"/>
      <w:rPr>
        <w:sz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26150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E26150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NDAyODA4ZTI5NDFjYzBiNDdiYTEwOGMwMzk0NDYifQ=="/>
  </w:docVars>
  <w:rsids>
    <w:rsidRoot w:val="0A5B168A"/>
    <w:rsid w:val="0A5B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2025-07-01T00:22:00Z</dcterms:created>
  <dc:creator>晨昏线</dc:creator>
  <cp:lastModifiedBy>晨昏线</cp:lastModifiedBy>
  <dcterms:modified xsi:type="dcterms:W3CDTF">2025-07-01T00:22:11Z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4EB0CE486EF64ED8810A275080155FFB_11</vt:lpwstr>
  </property>
</Properties>
</file>